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15" w:rsidRDefault="004B4D1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7"/>
          <w:w w:val="101"/>
          <w:sz w:val="28"/>
          <w:szCs w:val="28"/>
        </w:rPr>
      </w:pPr>
      <w:bookmarkStart w:id="0" w:name="__UnoMark__851_3768712921"/>
      <w:bookmarkStart w:id="1" w:name="__UnoMark__849_3768712921"/>
      <w:bookmarkEnd w:id="0"/>
      <w:bookmarkEnd w:id="1"/>
      <w:r>
        <w:rPr>
          <w:noProof/>
          <w:lang w:eastAsia="ru-RU"/>
        </w:rPr>
        <w:drawing>
          <wp:inline distT="0" distB="0" distL="19050" distR="0" wp14:anchorId="451964FF" wp14:editId="7A44649F">
            <wp:extent cx="895350" cy="819150"/>
            <wp:effectExtent l="0" t="0" r="0" b="0"/>
            <wp:docPr id="3" name="Рисунок 3" descr="Герб_д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Герб_дом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B3" w:rsidRDefault="004B4D1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7"/>
          <w:w w:val="10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7"/>
          <w:w w:val="101"/>
          <w:sz w:val="28"/>
          <w:szCs w:val="28"/>
        </w:rPr>
        <w:t>АДМИ</w:t>
      </w:r>
      <w:r>
        <w:rPr>
          <w:rFonts w:ascii="Times New Roman" w:hAnsi="Times New Roman"/>
          <w:b/>
          <w:bCs/>
          <w:color w:val="000000"/>
          <w:spacing w:val="-7"/>
          <w:w w:val="101"/>
          <w:sz w:val="28"/>
          <w:szCs w:val="28"/>
        </w:rPr>
        <w:t xml:space="preserve">НИСТРАЦИЯ </w:t>
      </w:r>
    </w:p>
    <w:p w:rsidR="006B34B3" w:rsidRDefault="006B34B3">
      <w:pPr>
        <w:framePr w:w="2413" w:h="1290" w:hRule="exact" w:wrap="none" w:vAnchor="text" w:hAnchor="page" w:x="4966" w:y="7"/>
        <w:ind w:left="272" w:right="700"/>
        <w:jc w:val="center"/>
      </w:pPr>
    </w:p>
    <w:p w:rsidR="006B34B3" w:rsidRDefault="004B4D1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7"/>
          <w:w w:val="10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7"/>
          <w:w w:val="101"/>
          <w:sz w:val="28"/>
          <w:szCs w:val="28"/>
        </w:rPr>
        <w:t xml:space="preserve">МУНИЦИПАЛЬНОГО ОБРАЗОВАНИЯ </w:t>
      </w:r>
    </w:p>
    <w:p w:rsidR="006B34B3" w:rsidRDefault="004B4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7"/>
          <w:w w:val="101"/>
          <w:sz w:val="28"/>
          <w:szCs w:val="28"/>
        </w:rPr>
        <w:t xml:space="preserve">ДОМБАРОВСКИЙ РАЙОН </w:t>
      </w:r>
      <w:r>
        <w:rPr>
          <w:rFonts w:ascii="Times New Roman" w:hAnsi="Times New Roman"/>
          <w:b/>
          <w:bCs/>
          <w:color w:val="000000"/>
          <w:spacing w:val="-5"/>
          <w:w w:val="101"/>
          <w:sz w:val="28"/>
          <w:szCs w:val="28"/>
        </w:rPr>
        <w:t>ОРЕНБУРГСКОЙ ОБЛАСТИ</w:t>
      </w:r>
    </w:p>
    <w:p w:rsidR="006B34B3" w:rsidRDefault="006B3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4B3" w:rsidRDefault="004B4D15">
      <w:pPr>
        <w:shd w:val="clear" w:color="auto" w:fill="FFFFFF"/>
        <w:tabs>
          <w:tab w:val="left" w:pos="32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3"/>
          <w:w w:val="10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3"/>
          <w:w w:val="101"/>
          <w:sz w:val="28"/>
          <w:szCs w:val="28"/>
        </w:rPr>
        <w:t>ПОСТАНОВЛЕНИЕ</w:t>
      </w:r>
    </w:p>
    <w:p w:rsidR="006B34B3" w:rsidRDefault="004B4D15">
      <w:pPr>
        <w:shd w:val="clear" w:color="auto" w:fill="FFFFFF"/>
        <w:tabs>
          <w:tab w:val="left" w:pos="3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8"/>
          <w:szCs w:val="28"/>
        </w:rPr>
        <w:t>______________</w:t>
      </w:r>
    </w:p>
    <w:p w:rsidR="006B34B3" w:rsidRDefault="004B4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 wp14:anchorId="150F1E13" wp14:editId="000173E2">
            <wp:simplePos x="0" y="0"/>
            <wp:positionH relativeFrom="page">
              <wp:posOffset>2623185</wp:posOffset>
            </wp:positionH>
            <wp:positionV relativeFrom="page">
              <wp:posOffset>2759075</wp:posOffset>
            </wp:positionV>
            <wp:extent cx="2915920" cy="21590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4B3" w:rsidRDefault="006B3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4B3" w:rsidRDefault="004B4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взимания платы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6B34B3" w:rsidRDefault="006B3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B34B3" w:rsidRDefault="006B3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B34B3" w:rsidRDefault="004B4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65 Федерального закона от 29.12.2012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Домбаровский район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B34B3" w:rsidRDefault="004B4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B34B3" w:rsidRDefault="004B4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взимания платы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6B34B3" w:rsidRDefault="004B4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Домбаровского района Оренбургской области от 25.05.2018 № 277-п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порядке установления, взимания и использования родительской платы за присмотр и уход за</w:t>
      </w:r>
      <w:r>
        <w:rPr>
          <w:rFonts w:ascii="Times New Roman" w:hAnsi="Times New Roman" w:cs="Times New Roman"/>
          <w:sz w:val="28"/>
          <w:szCs w:val="28"/>
        </w:rPr>
        <w:t xml:space="preserve"> ребенком в муниципальной образовательной организации муниципального образования Домбаровский район, осуществляющей деятельность по реализации образовательных программ дошкольного образования» </w:t>
      </w:r>
    </w:p>
    <w:p w:rsidR="006B34B3" w:rsidRDefault="004B4D1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по социальным вопросам – начальника отдела культуры.</w:t>
      </w:r>
    </w:p>
    <w:p w:rsidR="006B34B3" w:rsidRDefault="004B4D1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обнародования.</w:t>
      </w:r>
    </w:p>
    <w:p w:rsidR="006B34B3" w:rsidRDefault="006B3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4B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 wp14:anchorId="5FBC9BED" wp14:editId="61B6ADC2">
            <wp:simplePos x="0" y="0"/>
            <wp:positionH relativeFrom="page">
              <wp:posOffset>2266315</wp:posOffset>
            </wp:positionH>
            <wp:positionV relativeFrom="page">
              <wp:posOffset>9120505</wp:posOffset>
            </wp:positionV>
            <wp:extent cx="3599815" cy="143637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4B3" w:rsidRDefault="006B3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4B4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В.П. Блажко</w:t>
      </w:r>
    </w:p>
    <w:p w:rsidR="006B34B3" w:rsidRDefault="006B3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4B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области, прокуратуре района, в дело, отдел образования, МКУ «ЦО МОУ», от</w:t>
      </w:r>
      <w:bookmarkStart w:id="2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 экономики, фин. отдел</w:t>
      </w: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34B3" w:rsidRDefault="004B4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Марбах Владимир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Андреасович</w:t>
      </w:r>
      <w:proofErr w:type="spellEnd"/>
    </w:p>
    <w:p w:rsidR="006B34B3" w:rsidRDefault="004B4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8(35367)2-26-05</w:t>
      </w:r>
    </w:p>
    <w:p w:rsidR="006B34B3" w:rsidRDefault="004B4D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Style w:val="ab"/>
        <w:tblW w:w="4360" w:type="dxa"/>
        <w:tblInd w:w="521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360"/>
      </w:tblGrid>
      <w:tr w:rsidR="006B34B3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4B3" w:rsidRDefault="004B4D15">
            <w:pPr>
              <w:pageBreakBefore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B34B3" w:rsidRDefault="004B4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 </w:t>
            </w:r>
          </w:p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</w:t>
            </w:r>
          </w:p>
          <w:p w:rsidR="006B34B3" w:rsidRDefault="006B3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34B3" w:rsidRDefault="006B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4B3" w:rsidRDefault="004B4D15">
      <w:pPr>
        <w:pStyle w:val="aa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6B34B3" w:rsidRDefault="004B4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порядке взимания платы с родителей (законных представителей) </w:t>
      </w:r>
    </w:p>
    <w:p w:rsidR="006B34B3" w:rsidRDefault="004B4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присмотр и уход за детьми, осваивающими образовательные программы </w:t>
      </w:r>
    </w:p>
    <w:p w:rsidR="006B34B3" w:rsidRDefault="004B4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дошкольного образования в организациях, осуществляющих образовательную деятельность </w:t>
      </w:r>
    </w:p>
    <w:p w:rsidR="006B34B3" w:rsidRDefault="006B3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4B3" w:rsidRDefault="006B3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4B3" w:rsidRDefault="004B4D1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 порядке взимания платы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Положение) разработано в соответствии со статьей 65 Федерального Закона от 29.12.2012 г. № 273-ФЗ «Об образовании в Российской Федерации».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определяет порядок установления размера и взимания платы с родителей (законных представителей)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– родительская плата), порядок действий при наличии задолженности по родительской плате образовате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льной организацией.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Действие настоящего Положения распространяется на муниципальные образовательные организации, реализующие образовательную программу дошкольного образования и расположенные на территории муниципального образования Домбаровский район (дале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– образовательные организации). 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настоящем Положении под присмотром и уходом за детьми в образовательной организации понимается комплекс мер по организации питания и хозяйственно-бытового обслуживания воспитанников детского сада, по обеспечению соблюде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детьми личной гигиены и режима дня во время пребывания в образовательной организации.</w:t>
      </w:r>
    </w:p>
    <w:p w:rsidR="006B34B3" w:rsidRDefault="006B34B3">
      <w:pPr>
        <w:pStyle w:val="aa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4B3" w:rsidRDefault="004B4D1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установления размера родительской платы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родительской платы в образовательных организациях устанавливается в соответствии с Методикой расчета родительс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кой платы за присмотр и уход за ребенком в муниципальной образовательной организации, реализующей образовательную программу дошкольного образования (приложение к Положению) и утверждается постановлением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администрации муниципального образования Домбаровский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Оренбургской области.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родительскую плату не включаются расходы на реализацию образовательной программы дошкольного образования, а также расходы на содержание недвижимого имущества муниципальных образовательных организаций, реализующих образователь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ную программу дошкольного образования.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родительской платы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платы, но не чаще одного 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 год.  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размера родительской платы методом индексации на последующий период регулирования производится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индексом потребительских цен Прогноза социально-экономического развития РФ за период с даты установления действующего размера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родительской платы по дату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установления нового размера платы.</w:t>
      </w:r>
    </w:p>
    <w:p w:rsidR="006B34B3" w:rsidRDefault="004B4D15">
      <w:pPr>
        <w:pStyle w:val="aa"/>
        <w:numPr>
          <w:ilvl w:val="1"/>
          <w:numId w:val="1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родительской платы устанавливается в месяц на 1 ребенка.</w:t>
      </w:r>
    </w:p>
    <w:p w:rsidR="006B34B3" w:rsidRDefault="004B4D15">
      <w:pPr>
        <w:pStyle w:val="aa"/>
        <w:numPr>
          <w:ilvl w:val="1"/>
          <w:numId w:val="1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родительской платы утверждается постановлением администрации муниципального образования Домбаровский район Оренбургской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по согласованию с отделом экономики. Для согласования к постановлению администрации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предоставляются следующие документы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B34B3" w:rsidRDefault="004B4D15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мониторинг размера родительской платы в муниципалитетах Оренбургской области;</w:t>
      </w:r>
    </w:p>
    <w:p w:rsidR="006B34B3" w:rsidRDefault="004B4D15">
      <w:pPr>
        <w:pStyle w:val="aa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расчет предполагаемого к утверждению размера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родительской платы, проведенный в соответствии с Методикой расчета родительской платы.</w:t>
      </w:r>
    </w:p>
    <w:p w:rsidR="006B34B3" w:rsidRDefault="004B4D15">
      <w:pPr>
        <w:pStyle w:val="aa"/>
        <w:numPr>
          <w:ilvl w:val="1"/>
          <w:numId w:val="1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родительской платы за присмотр и уход за детьми в муниципальных образовательных организациях не может превышать максимальный размер родительской платы, устанавлив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аемый нормативными правовыми актами Оренбургской области.</w:t>
      </w:r>
    </w:p>
    <w:p w:rsidR="006B34B3" w:rsidRDefault="006B3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</w:pPr>
    </w:p>
    <w:p w:rsidR="006B34B3" w:rsidRDefault="004B4D1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размера родительской платы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родительской платы не зависит от количества рабочих дней в разные месяцы.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Родительская плата взимается за плановое количество дней посещения ребенком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бразовательной организации.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непосещения воспитанником образовательной организации производится перерасчет родительской платы.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Перерасчет родительской платы производится по окончании текущего месяца на основании табеля посещаемости детей. Табель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сещаемости подписывается руководителем образовательной организации и сдается в бухгалтерию.</w:t>
      </w:r>
    </w:p>
    <w:p w:rsidR="006B34B3" w:rsidRDefault="004B4D15">
      <w:pPr>
        <w:pStyle w:val="aa"/>
        <w:numPr>
          <w:ilvl w:val="1"/>
          <w:numId w:val="1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туберкулезной интоксикацией, обучающимис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6B34B3" w:rsidRDefault="006B34B3">
      <w:pPr>
        <w:pStyle w:val="aa"/>
        <w:shd w:val="clear" w:color="auto" w:fill="FFFFFF"/>
        <w:spacing w:after="0" w:line="240" w:lineRule="auto"/>
        <w:ind w:left="13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4B3" w:rsidRDefault="004B4D1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взимания родительской платы 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Родительская плата вносится в порядке и в сроки, предусмотренные договором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образовании по образовательным программам дошкольного образования, заключенным между родителями (законными представителями) воспитанника и образовательной организацией, но не позднее 20-го числа текущего месяца, за который вносится плата.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 вносится родителями (законными представителями) путем безналичного перечисления на лицевой счет образовательной организации.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Начисление родительской платы производится бухгалтерией до 7-го числа месяца, следующего за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табелю учета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осещаемости воспитанников за предыдущий месяц.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Табель учета посещаемости воспитанников предоставляется руководителями образовательных организаций в бухгалтерию не позднее 3-го числа месяца, следующего за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родительской платы подлежит уменьше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 по следующим основаниям:</w:t>
      </w:r>
    </w:p>
    <w:p w:rsidR="006B34B3" w:rsidRDefault="004B4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пропуск по причине болезни, нахождения ребенка на домашнем режиме (дооперационный, послеоперационный период, после перенесенного заболевания) – на срок, указанный в справке, выданной медицинским учреждением;</w:t>
      </w:r>
    </w:p>
    <w:p w:rsidR="006B34B3" w:rsidRDefault="004B4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санаторно-курор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тное лечение ребенка – на период, указанный в заявлении родителя (законного представителя) воспитанника и подтвержденный копией путевки;</w:t>
      </w:r>
    </w:p>
    <w:p w:rsidR="006B34B3" w:rsidRDefault="004B4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период отпуска и временного отсутствия родителя (законного представителя) воспитанника по уважительной причине (ко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мандировка, дополнительный отпуск, отпуск без сохранения заработной платы и иное), - на срок, указанный в заявлении родителя (законного представителя);</w:t>
      </w:r>
    </w:p>
    <w:p w:rsidR="006B34B3" w:rsidRDefault="004B4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ребенка в образовательной организации в летний период на основании личного заявления родите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(законного представителя) воспитанника на срок, указанный в заявлении родителя (законного представителя);</w:t>
      </w:r>
    </w:p>
    <w:p w:rsidR="006B34B3" w:rsidRDefault="004B4D15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период карантина в образовательной организации, проведения ремонтных и аварийных работ, приостановлении деятельности детского сада;</w:t>
      </w:r>
    </w:p>
    <w:p w:rsidR="006B34B3" w:rsidRDefault="004B4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ребенка в образовательной организации без уважительной причины (при отсутствии документов, подтверждающих причину его отсутствия).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дни, которые ребенок не посещал образовательную организацию по основаниям, указанным в пункте 4.3. настоящего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оложения о родительской плате производится перерасчет платы родителей (законных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представителей), на основании табеля учета посещаемости детей, за прошедший месяц.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Сумма, подлежащая перерасчету, учитывается при определении размера родительской платы в образ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овательной организации следующего периода.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 представителям)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компенсация.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компенсации осуществляется в соответствии с действующим законодательством.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Задолженность по родительской плате может быть взыскана с родителей (законных представителей) в судебном порядке.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отчисления ребенка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образовательной организации внесенная родительская плата подлежит возврату родителям (законным представителям) на основании их личного заявления.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своевременным поступлением родительской платы и недопущением ее задолженности возлагается на рук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оводителя образовательной организации.</w:t>
      </w:r>
    </w:p>
    <w:p w:rsidR="006B34B3" w:rsidRDefault="006B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4B3" w:rsidRDefault="004B4D1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Расходование родительской платы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Денежные средства в виде родительской платы в полном объеме учитываются в плане финансово-хозяйственной деятельности образовательной организации на текущий календарный год.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 расход денежных средств родительской платы на реализацию образовательной программы дошкольного образования и содержание недвижимого имущества.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 поступающих денежных средств родительской платы осуществляется на оплату организации питания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етей и приобретение материалов хозяйственно-бытового назначения, материалов по обеспечению соблюдения детьми личной гигиены и режима дня.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 средств родительской платы на приобретение материалов хозяйственно-бытового назначения допускается в размере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10% от суммы родительской платы, поступившей на лицевой счет образовательной организации.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денежных средств родительской платы ведется в соответствии с установленным порядком ведения бухгалтерского учета.</w:t>
      </w:r>
    </w:p>
    <w:p w:rsidR="006B34B3" w:rsidRDefault="006B34B3">
      <w:pPr>
        <w:pStyle w:val="aa"/>
        <w:shd w:val="clear" w:color="auto" w:fill="FFFFFF"/>
        <w:spacing w:after="0" w:line="240" w:lineRule="auto"/>
        <w:ind w:left="13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4B3" w:rsidRDefault="004B4D1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действий при наличии 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 по родительской плате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Родители (законные представители) воспитанников обязаны своевременно вносить родительскую плату на лицевой счет образовательной организации. 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Бухгалтерия ежемесячно по состоянию на 1 число представляет руководителю образоват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ельной организации информацию о задолженности по родительской плате.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Ответственное лицо проводит мероприятия по информированию родителей (законных представителей) воспитанников об установленных сроках внесения родительской платы.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несвоевремен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внесения родительской платы руководитель образовательной организации вправе начать претензионную работу в отношении родителей (законных представителей.) воспитанника образовательной организации.</w:t>
      </w:r>
      <w:proofErr w:type="gramEnd"/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 Претензия о взыскании родительской платы составляетс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если это предусмотрено договором между образовательной организацией и родителем (законным представителем) воспитанника. Адресатом претензии должен быть родитель (законный представитель), заключивший договор (если в качестве адресата указать второго роди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теля – досудебный порядок будет не соблюден).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6.5. 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претензии прилагается квитанция на оплату. В тексте претензии перечисляются прилагаемые документы.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6.6. Претензия подписывается руководителем образовательной организации, подпись удостоверяется печатью, регистрируется в порядке, предусмотренном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инструкцией по делопроизводству. Претензия вручается родителю (законному представителю) воспитанника лично (на экземпляре образовательной организации родитель (законный представитель) ставит отметку о получении, личную подпись, расшифровку подписи) или отп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равляется по почте с уведомлением о вручении.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6.7. При наличии задолженности по родительской плате после проведенной претензионной работы руководитель образовательной организации обращается в суд с исковым заявлением и взыскании задолженности с родителей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законных представителей) воспитанника образовательной организации. Исковое заявление подается в суд общей юрисдикции по месту жительства родителя (законного представителя) воспитанника, имеющего задолженность по родительской плате.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6.8. В суд представляетс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оригинал искового заявления со всеми приложениями, копия искового заявления (обязательно) и копия расчета исковых требований для родителя (законного представителя) воспитанника, имеющего задолженность по родительской плате. К исковому заявлению прилагает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копия претензии и уведомление о ее получении, квитанция об уплате госпошлины, документ, подтверждающий полномочия представителя образовательной организации, копия договора между образовательной организацией и родителем (законным представителем), копии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абелей учета посещаемости детей. Образовательная организация вправе потребовать уплаты процентов на сумму долга.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6.9. В случае если родитель (законный представитель) воспитанника не выполнил решение суда в течение месяца, руководитель проводит процедуру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инудительного взыскания долга. Руководитель обращается в службу судебных приставов по месту жительства родителя (законного представителя) с заявлением и исполнительным листом.</w:t>
      </w:r>
    </w:p>
    <w:p w:rsidR="006B34B3" w:rsidRDefault="004B4D1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6.10. Общий срок исковой давности по задолженности родительской платы составляет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года. Если долг не будет возвращен, образовательная организация получит решение суда и постановление пристава. Эти документы подтверждают, что образовательной организацией приняты все меры для возврата задолженности. В этом случае задолженность признает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нереальной к взысканию, и списывается, т.к. предпринятые действия не дали результата, и родитель (законный представитель) не погасил долг.</w:t>
      </w:r>
    </w:p>
    <w:p w:rsidR="006B34B3" w:rsidRDefault="006B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4B3" w:rsidRDefault="004B4D1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Заключительные положения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изменения и дополнения, вносимые в настоящее положение, оформляются в письменной фор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 в соответствии действующим законодательством РФ.</w:t>
      </w:r>
    </w:p>
    <w:p w:rsidR="006B34B3" w:rsidRDefault="004B4D15">
      <w:pPr>
        <w:pStyle w:val="aa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B34B3" w:rsidRDefault="004B4D1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 w:type="page"/>
      </w:r>
    </w:p>
    <w:tbl>
      <w:tblPr>
        <w:tblStyle w:val="ab"/>
        <w:tblW w:w="4643" w:type="dxa"/>
        <w:tblInd w:w="492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3"/>
      </w:tblGrid>
      <w:tr w:rsidR="006B34B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4B3" w:rsidRDefault="004B4D15">
            <w:pPr>
              <w:pStyle w:val="aa"/>
              <w:pageBreakBefore/>
              <w:shd w:val="clear" w:color="auto" w:fill="FFFFFF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6B34B3" w:rsidRDefault="004B4D15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Положению о порядке взимания платы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6B34B3" w:rsidRDefault="006B34B3">
            <w:pPr>
              <w:pStyle w:val="aa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B34B3" w:rsidRDefault="006B34B3">
      <w:pPr>
        <w:pStyle w:val="aa"/>
        <w:shd w:val="clear" w:color="auto" w:fill="FFFFFF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6B34B3" w:rsidRDefault="006B34B3">
      <w:pPr>
        <w:pStyle w:val="aa"/>
        <w:shd w:val="clear" w:color="auto" w:fill="FFFFFF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4B3" w:rsidRDefault="004B4D1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расчета родительской платы за присмотр и уход за 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бенком в муниципальной образовательной организации, реализующей образовательную программу дошкольного образования</w:t>
      </w:r>
    </w:p>
    <w:p w:rsidR="006B34B3" w:rsidRDefault="006B34B3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Размер родительской платы за присмотр и уход за ребенком в муниципальной образовательной организации, реализующей образовательную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дошкольного образования (далее - учреждение), устанавливается за один день пребывания ребенка в учреждении.</w:t>
      </w: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023"/>
      <w:bookmarkStart w:id="4" w:name="sub_11024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родительской платы исчисляется по следующей формуле:</w:t>
      </w: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42060" cy="23177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9080" cy="231775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родительской платы за один день посещения ребенком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690" cy="23177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затрат на приобретение продуктов питания, установленный Постановлением администрации Домбаровского района Оренбургской области;</w:t>
      </w: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4825" cy="23177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нормативы затрат на приобретение расходных материалов, используемых для обеспечения соблюдения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итанниками режима дня и личной гигиены (Приложение № 2).</w:t>
      </w:r>
    </w:p>
    <w:p w:rsidR="006B34B3" w:rsidRDefault="004B4D15">
      <w:pPr>
        <w:widowControl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продуктов питания складываются из стоимости суточного рациона питания одного ребенка в соответствии с установленными нормами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СанПиН 2.3/2.4.3590-20 «Санитарно-э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пидемиологические требования к организации общественного питания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hyperlink r:id="rId14"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bookmarkStart w:id="5" w:name="sub_11025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РФ от 27.10.2020 N 32.</w:t>
      </w:r>
      <w:proofErr w:type="gramEnd"/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составляется на основе рекомендуемого набора продуктов питания с учетом калорийности для детей возраста до 3 лет и от 3 до 7 лет и режима пребывания. Норматив затрат на приобретение продуктов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питания в расчете на одного ребенка определяется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7735" cy="354965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рыночная стоимость приобретения единицы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 из рациона потребления детей, рублей;</w:t>
      </w: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суточный объем потребления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 в рационе детей, единиц.</w:t>
      </w:r>
    </w:p>
    <w:p w:rsidR="006B34B3" w:rsidRDefault="004B4D1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затраты на осуществление расходов, связанных с приобретением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асходных материалов, используемых для обеспечения соблюдения воспитанниками режима дня и личной гигиены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23177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в натуральном размере - величина нормативных затрат определяется на основе анализа структуры затрат дошкольных образовательных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низаций.</w:t>
      </w: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4643" w:type="dxa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6B34B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4B3" w:rsidRDefault="004B4D1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6B34B3" w:rsidRDefault="004B4D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Положению о порядке установления, взимания и использования родительской платы за присмотр и уход за ребенком в муниципальной образовательной организации муниципального образования Домбаровский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район, осуществляющей деятельность по реализации образовательных программ дошкольного образования</w:t>
            </w:r>
          </w:p>
          <w:p w:rsidR="006B34B3" w:rsidRDefault="006B34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34B3" w:rsidRDefault="006B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B3" w:rsidRDefault="006B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B3" w:rsidRDefault="004B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</w:p>
    <w:p w:rsidR="006B34B3" w:rsidRDefault="004B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расходных материалов,</w:t>
      </w:r>
    </w:p>
    <w:p w:rsidR="006B34B3" w:rsidRDefault="004B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соблюдения</w:t>
      </w:r>
    </w:p>
    <w:p w:rsidR="006B34B3" w:rsidRDefault="004B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режима дня и личной гигиены.</w:t>
      </w:r>
    </w:p>
    <w:p w:rsidR="006B34B3" w:rsidRDefault="006B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B3" w:rsidRDefault="006B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4111"/>
        <w:gridCol w:w="2392"/>
        <w:gridCol w:w="2393"/>
      </w:tblGrid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на одного ребенка в месяц</w:t>
            </w:r>
          </w:p>
          <w:p w:rsidR="006B34B3" w:rsidRDefault="006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кусок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бумажная(100шт.)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72%(200гр)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кусок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кальцинированная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 для посуды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Чистящие средства для посуды(400-500 гр.)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обработки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 для унитазов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мытья посуд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щетки, перчатки)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полотняная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4B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B34B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6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6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6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4B3" w:rsidRDefault="006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4B3" w:rsidRDefault="006B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B3" w:rsidRDefault="006B34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B3" w:rsidRDefault="006B34B3">
      <w:pPr>
        <w:pStyle w:val="aa"/>
        <w:shd w:val="clear" w:color="auto" w:fill="FFFFFF"/>
        <w:spacing w:after="0" w:line="240" w:lineRule="auto"/>
        <w:ind w:left="644"/>
        <w:jc w:val="center"/>
      </w:pPr>
    </w:p>
    <w:sectPr w:rsidR="006B34B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6680"/>
    <w:multiLevelType w:val="multilevel"/>
    <w:tmpl w:val="F202F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87057A"/>
    <w:multiLevelType w:val="multilevel"/>
    <w:tmpl w:val="8B1638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364" w:hanging="720"/>
      </w:p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444" w:hanging="108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524" w:hanging="1440"/>
      </w:pPr>
    </w:lvl>
    <w:lvl w:ilvl="6">
      <w:start w:val="1"/>
      <w:numFmt w:val="decimal"/>
      <w:lvlText w:val="%1.%2.%3.%4.%5.%6.%7."/>
      <w:lvlJc w:val="left"/>
      <w:pPr>
        <w:ind w:left="4244" w:hanging="1800"/>
      </w:pPr>
    </w:lvl>
    <w:lvl w:ilvl="7">
      <w:start w:val="1"/>
      <w:numFmt w:val="decimal"/>
      <w:lvlText w:val="%1.%2.%3.%4.%5.%6.%7.%8."/>
      <w:lvlJc w:val="left"/>
      <w:pPr>
        <w:ind w:left="4604" w:hanging="1800"/>
      </w:pPr>
    </w:lvl>
    <w:lvl w:ilvl="8">
      <w:start w:val="1"/>
      <w:numFmt w:val="decimal"/>
      <w:lvlText w:val="%1.%2.%3.%4.%5.%6.%7.%8.%9."/>
      <w:lvlJc w:val="left"/>
      <w:pPr>
        <w:ind w:left="5324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4B3"/>
    <w:rsid w:val="004B4D15"/>
    <w:rsid w:val="006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E7A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2">
    <w:name w:val="s2"/>
    <w:basedOn w:val="a0"/>
    <w:qFormat/>
    <w:rsid w:val="000E7A1C"/>
  </w:style>
  <w:style w:type="character" w:customStyle="1" w:styleId="InternetLink">
    <w:name w:val="Internet Link"/>
    <w:basedOn w:val="a0"/>
    <w:uiPriority w:val="99"/>
    <w:semiHidden/>
    <w:unhideWhenUsed/>
    <w:rsid w:val="000E7A1C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0E7A1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/>
      <w:color w:val="00000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0E7A1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8">
    <w:name w:val="Normal (Web)"/>
    <w:basedOn w:val="a"/>
    <w:uiPriority w:val="99"/>
    <w:unhideWhenUsed/>
    <w:qFormat/>
    <w:rsid w:val="000E7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0E7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E7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72EF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table" w:styleId="ab">
    <w:name w:val="Table Grid"/>
    <w:basedOn w:val="a1"/>
    <w:uiPriority w:val="59"/>
    <w:rsid w:val="000569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internet.garant.ru/document?id=703147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2B63-D7A4-4A31-93F0-90FA501C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WorkStantion-05</cp:lastModifiedBy>
  <cp:revision>2</cp:revision>
  <cp:lastPrinted>2020-02-10T05:05:00Z</cp:lastPrinted>
  <dcterms:created xsi:type="dcterms:W3CDTF">2022-03-17T11:09:00Z</dcterms:created>
  <dcterms:modified xsi:type="dcterms:W3CDTF">2022-03-17T11:09:00Z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